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EA7CF" w14:textId="1012D1DA" w:rsidR="00F3108E" w:rsidRDefault="00F3108E" w:rsidP="004E13F5">
      <w:pPr>
        <w:rPr>
          <w:sz w:val="18"/>
        </w:rPr>
      </w:pPr>
    </w:p>
    <w:p w14:paraId="3D094CCC" w14:textId="28D3F538" w:rsidR="004E13F5" w:rsidRDefault="004E13F5" w:rsidP="004E13F5">
      <w:pPr>
        <w:rPr>
          <w:sz w:val="18"/>
        </w:rPr>
      </w:pPr>
    </w:p>
    <w:p w14:paraId="6AB6C900" w14:textId="77777777" w:rsidR="004E13F5" w:rsidRPr="00AA2136" w:rsidRDefault="004E13F5" w:rsidP="004E13F5">
      <w:pPr>
        <w:jc w:val="center"/>
        <w:rPr>
          <w:rFonts w:ascii="Arial" w:hAnsi="Arial" w:cs="Arial"/>
          <w:b/>
          <w:szCs w:val="24"/>
        </w:rPr>
      </w:pPr>
      <w:r w:rsidRPr="00AA2136">
        <w:rPr>
          <w:rFonts w:ascii="Arial" w:hAnsi="Arial" w:cs="Arial"/>
          <w:b/>
          <w:szCs w:val="24"/>
        </w:rPr>
        <w:t>Gravure Education Foundation (GEF) Endowment and</w:t>
      </w:r>
    </w:p>
    <w:p w14:paraId="0149E8A9" w14:textId="77777777" w:rsidR="004E13F5" w:rsidRPr="00AA2136" w:rsidRDefault="004E13F5" w:rsidP="004E13F5">
      <w:pPr>
        <w:jc w:val="center"/>
        <w:rPr>
          <w:rFonts w:ascii="Arial" w:hAnsi="Arial" w:cs="Arial"/>
          <w:b/>
          <w:szCs w:val="24"/>
        </w:rPr>
      </w:pPr>
      <w:r w:rsidRPr="00AA2136">
        <w:rPr>
          <w:rFonts w:ascii="Arial" w:hAnsi="Arial" w:cs="Arial"/>
          <w:b/>
          <w:szCs w:val="24"/>
        </w:rPr>
        <w:t>Print and Graphics Scholarship Foundation (PGSF)</w:t>
      </w:r>
    </w:p>
    <w:p w14:paraId="0B6F3ED7" w14:textId="77777777" w:rsidR="004E13F5" w:rsidRPr="00AA2136" w:rsidRDefault="004E13F5" w:rsidP="004E13F5">
      <w:pPr>
        <w:jc w:val="center"/>
        <w:rPr>
          <w:rFonts w:ascii="Arial" w:hAnsi="Arial" w:cs="Arial"/>
          <w:b/>
          <w:szCs w:val="24"/>
        </w:rPr>
      </w:pPr>
    </w:p>
    <w:p w14:paraId="45CA6E5C" w14:textId="77777777" w:rsidR="004E13F5" w:rsidRPr="00AA2136" w:rsidRDefault="004E13F5" w:rsidP="004E13F5">
      <w:pPr>
        <w:jc w:val="center"/>
        <w:rPr>
          <w:rFonts w:ascii="Arial" w:hAnsi="Arial" w:cs="Arial"/>
          <w:b/>
          <w:szCs w:val="24"/>
        </w:rPr>
      </w:pPr>
      <w:r w:rsidRPr="00AA2136">
        <w:rPr>
          <w:rFonts w:ascii="Arial" w:hAnsi="Arial" w:cs="Arial"/>
          <w:b/>
          <w:szCs w:val="24"/>
        </w:rPr>
        <w:t>UNIVERSITY GRANT AGREEMENT</w:t>
      </w:r>
    </w:p>
    <w:p w14:paraId="01F8A3DE" w14:textId="77777777" w:rsidR="004E13F5" w:rsidRPr="00AA2136" w:rsidRDefault="004E13F5" w:rsidP="004E13F5">
      <w:pPr>
        <w:rPr>
          <w:rFonts w:ascii="Arial" w:hAnsi="Arial" w:cs="Arial"/>
          <w:szCs w:val="24"/>
        </w:rPr>
      </w:pPr>
    </w:p>
    <w:p w14:paraId="66BD2A0C" w14:textId="77777777" w:rsidR="004E13F5" w:rsidRDefault="004E13F5" w:rsidP="004E13F5">
      <w:pPr>
        <w:spacing w:after="120"/>
        <w:rPr>
          <w:rFonts w:ascii="Arial" w:hAnsi="Arial" w:cs="Arial"/>
          <w:szCs w:val="24"/>
        </w:rPr>
      </w:pPr>
      <w:r w:rsidRPr="00AA2136">
        <w:rPr>
          <w:rFonts w:ascii="Arial" w:hAnsi="Arial" w:cs="Arial"/>
          <w:bCs/>
          <w:szCs w:val="24"/>
        </w:rPr>
        <w:t>PGSF</w:t>
      </w:r>
      <w:r w:rsidRPr="00AA2136">
        <w:rPr>
          <w:rFonts w:ascii="Arial" w:hAnsi="Arial" w:cs="Arial"/>
          <w:szCs w:val="24"/>
        </w:rPr>
        <w:t xml:space="preserve">, located </w:t>
      </w:r>
      <w:r>
        <w:rPr>
          <w:rFonts w:ascii="Arial" w:hAnsi="Arial" w:cs="Arial"/>
          <w:szCs w:val="24"/>
        </w:rPr>
        <w:t>in W</w:t>
      </w:r>
      <w:r w:rsidRPr="00AA2136">
        <w:rPr>
          <w:rFonts w:ascii="Arial" w:hAnsi="Arial" w:cs="Arial"/>
          <w:szCs w:val="24"/>
        </w:rPr>
        <w:t xml:space="preserve">arrendale, Pennsylvania, agrees to provide funding in the amount of </w:t>
      </w:r>
      <w:r w:rsidRPr="00AA2136">
        <w:rPr>
          <w:rFonts w:ascii="Arial" w:hAnsi="Arial" w:cs="Arial"/>
          <w:bCs/>
          <w:szCs w:val="24"/>
        </w:rPr>
        <w:t xml:space="preserve">$________ </w:t>
      </w:r>
      <w:r w:rsidRPr="00AA2136">
        <w:rPr>
          <w:rFonts w:ascii="Arial" w:hAnsi="Arial" w:cs="Arial"/>
          <w:szCs w:val="24"/>
        </w:rPr>
        <w:t xml:space="preserve">to </w:t>
      </w:r>
      <w:r w:rsidRPr="00AA2136">
        <w:rPr>
          <w:rFonts w:ascii="Arial" w:hAnsi="Arial" w:cs="Arial"/>
          <w:bCs/>
          <w:szCs w:val="24"/>
        </w:rPr>
        <w:t>University ______________,</w:t>
      </w:r>
      <w:r w:rsidRPr="00AA2136">
        <w:rPr>
          <w:rFonts w:ascii="Arial" w:hAnsi="Arial" w:cs="Arial"/>
          <w:b/>
          <w:szCs w:val="24"/>
        </w:rPr>
        <w:t xml:space="preserve"> </w:t>
      </w:r>
      <w:r w:rsidRPr="00AA2136">
        <w:rPr>
          <w:rFonts w:ascii="Arial" w:hAnsi="Arial" w:cs="Arial"/>
          <w:szCs w:val="24"/>
        </w:rPr>
        <w:t xml:space="preserve">located at </w:t>
      </w:r>
    </w:p>
    <w:p w14:paraId="3AB32EC0" w14:textId="4B63891F" w:rsidR="004E13F5" w:rsidRPr="00AA2136" w:rsidRDefault="004E13F5" w:rsidP="004E13F5">
      <w:pPr>
        <w:spacing w:after="120"/>
        <w:rPr>
          <w:rFonts w:ascii="Arial" w:hAnsi="Arial" w:cs="Arial"/>
          <w:szCs w:val="24"/>
        </w:rPr>
      </w:pPr>
      <w:r>
        <w:rPr>
          <w:rFonts w:ascii="Arial" w:hAnsi="Arial" w:cs="Arial"/>
          <w:szCs w:val="24"/>
        </w:rPr>
        <w:t>____________________________.</w:t>
      </w:r>
      <w:r w:rsidRPr="00AA2136">
        <w:rPr>
          <w:rFonts w:ascii="Arial" w:hAnsi="Arial" w:cs="Arial"/>
          <w:szCs w:val="24"/>
        </w:rPr>
        <w:t>________________________________________</w:t>
      </w:r>
      <w:r>
        <w:rPr>
          <w:rFonts w:ascii="Arial" w:hAnsi="Arial" w:cs="Arial"/>
          <w:szCs w:val="24"/>
        </w:rPr>
        <w:t>.</w:t>
      </w:r>
    </w:p>
    <w:p w14:paraId="071550F3" w14:textId="77777777" w:rsidR="004E13F5" w:rsidRPr="00AA2136" w:rsidRDefault="004E13F5" w:rsidP="004E13F5">
      <w:pPr>
        <w:spacing w:after="120"/>
        <w:rPr>
          <w:rFonts w:ascii="Arial" w:hAnsi="Arial" w:cs="Arial"/>
          <w:szCs w:val="24"/>
        </w:rPr>
      </w:pPr>
    </w:p>
    <w:p w14:paraId="57CF328C" w14:textId="77777777" w:rsidR="004E13F5" w:rsidRPr="00AA2136" w:rsidRDefault="004E13F5" w:rsidP="004E13F5">
      <w:pPr>
        <w:pStyle w:val="Heading2"/>
        <w:spacing w:after="120"/>
        <w:rPr>
          <w:rFonts w:ascii="Arial" w:hAnsi="Arial" w:cs="Arial"/>
          <w:szCs w:val="24"/>
        </w:rPr>
      </w:pPr>
      <w:r w:rsidRPr="00AA2136">
        <w:rPr>
          <w:rFonts w:ascii="Arial" w:hAnsi="Arial" w:cs="Arial"/>
          <w:szCs w:val="24"/>
        </w:rPr>
        <w:t>Grant Terms</w:t>
      </w:r>
    </w:p>
    <w:p w14:paraId="42D30E82" w14:textId="77777777" w:rsidR="004E13F5" w:rsidRPr="00AA2136" w:rsidRDefault="004E13F5" w:rsidP="004E13F5">
      <w:pPr>
        <w:spacing w:after="120"/>
        <w:rPr>
          <w:rFonts w:ascii="Arial" w:hAnsi="Arial" w:cs="Arial"/>
          <w:szCs w:val="24"/>
        </w:rPr>
      </w:pPr>
      <w:r w:rsidRPr="00AA2136">
        <w:rPr>
          <w:rFonts w:ascii="Arial" w:hAnsi="Arial" w:cs="Arial"/>
          <w:szCs w:val="24"/>
        </w:rPr>
        <w:t xml:space="preserve">Participating Resource Centers may receive grants each year. The amount of funds that are available each year is determined the return of the investment and market conditions. Awards may be made each year if funds are </w:t>
      </w:r>
      <w:proofErr w:type="gramStart"/>
      <w:r w:rsidRPr="00AA2136">
        <w:rPr>
          <w:rFonts w:ascii="Arial" w:hAnsi="Arial" w:cs="Arial"/>
          <w:szCs w:val="24"/>
        </w:rPr>
        <w:t>available</w:t>
      </w:r>
      <w:proofErr w:type="gramEnd"/>
      <w:r w:rsidRPr="00AA2136">
        <w:rPr>
          <w:rFonts w:ascii="Arial" w:hAnsi="Arial" w:cs="Arial"/>
          <w:szCs w:val="24"/>
        </w:rPr>
        <w:t xml:space="preserve"> and the following criteria are met: </w:t>
      </w:r>
    </w:p>
    <w:p w14:paraId="35E06F6A" w14:textId="77777777" w:rsidR="004E13F5" w:rsidRPr="00AA2136" w:rsidRDefault="004E13F5" w:rsidP="004E13F5">
      <w:pPr>
        <w:spacing w:after="120"/>
        <w:rPr>
          <w:rFonts w:ascii="Arial" w:hAnsi="Arial" w:cs="Arial"/>
          <w:szCs w:val="24"/>
        </w:rPr>
      </w:pPr>
      <w:r w:rsidRPr="00AA2136">
        <w:rPr>
          <w:rFonts w:ascii="Arial" w:hAnsi="Arial" w:cs="Arial"/>
          <w:szCs w:val="24"/>
        </w:rPr>
        <w:t xml:space="preserve">The term of the grant is July 1, current year through June 30, following year. This grant is made in accordance with the GEF endowment and PGSF mission to promote and support Gravure educational development in gravure technology. </w:t>
      </w:r>
    </w:p>
    <w:p w14:paraId="7E1EF558" w14:textId="77777777" w:rsidR="004E13F5" w:rsidRPr="00AA2136" w:rsidRDefault="004E13F5" w:rsidP="004E13F5">
      <w:pPr>
        <w:spacing w:after="120"/>
        <w:rPr>
          <w:rFonts w:ascii="Arial" w:hAnsi="Arial" w:cs="Arial"/>
          <w:szCs w:val="24"/>
        </w:rPr>
      </w:pPr>
    </w:p>
    <w:p w14:paraId="04B727E2" w14:textId="77777777" w:rsidR="004E13F5" w:rsidRPr="00AA2136" w:rsidRDefault="004E13F5" w:rsidP="004E13F5">
      <w:pPr>
        <w:spacing w:after="120"/>
        <w:rPr>
          <w:rFonts w:ascii="Arial" w:hAnsi="Arial" w:cs="Arial"/>
          <w:b/>
          <w:szCs w:val="24"/>
        </w:rPr>
      </w:pPr>
      <w:r w:rsidRPr="00AA2136">
        <w:rPr>
          <w:rFonts w:ascii="Arial" w:hAnsi="Arial" w:cs="Arial"/>
          <w:b/>
          <w:szCs w:val="24"/>
        </w:rPr>
        <w:t>Criteria</w:t>
      </w:r>
      <w:r>
        <w:rPr>
          <w:rFonts w:ascii="Arial" w:hAnsi="Arial" w:cs="Arial"/>
          <w:b/>
          <w:szCs w:val="24"/>
        </w:rPr>
        <w:t xml:space="preserve"> (any of the below)</w:t>
      </w:r>
      <w:r w:rsidRPr="00AA2136">
        <w:rPr>
          <w:rFonts w:ascii="Arial" w:hAnsi="Arial" w:cs="Arial"/>
          <w:b/>
          <w:szCs w:val="24"/>
        </w:rPr>
        <w:t>:</w:t>
      </w:r>
    </w:p>
    <w:p w14:paraId="0181C6C6" w14:textId="77777777" w:rsidR="004E13F5" w:rsidRPr="00AA2136" w:rsidRDefault="004E13F5" w:rsidP="004E13F5">
      <w:pPr>
        <w:numPr>
          <w:ilvl w:val="0"/>
          <w:numId w:val="4"/>
        </w:numPr>
        <w:spacing w:after="120"/>
        <w:ind w:left="720" w:firstLine="0"/>
        <w:rPr>
          <w:rFonts w:ascii="Arial" w:hAnsi="Arial" w:cs="Arial"/>
          <w:szCs w:val="24"/>
        </w:rPr>
      </w:pPr>
      <w:r w:rsidRPr="00AA2136">
        <w:rPr>
          <w:rFonts w:ascii="Arial" w:hAnsi="Arial" w:cs="Arial"/>
          <w:szCs w:val="24"/>
        </w:rPr>
        <w:t>Development and/or expansion of gravure libraries at universities.</w:t>
      </w:r>
    </w:p>
    <w:p w14:paraId="6AB339D9" w14:textId="77777777" w:rsidR="004E13F5" w:rsidRPr="00AA2136" w:rsidRDefault="004E13F5" w:rsidP="004E13F5">
      <w:pPr>
        <w:numPr>
          <w:ilvl w:val="0"/>
          <w:numId w:val="4"/>
        </w:numPr>
        <w:spacing w:after="120"/>
        <w:ind w:left="720" w:firstLine="0"/>
        <w:rPr>
          <w:rFonts w:ascii="Arial" w:hAnsi="Arial" w:cs="Arial"/>
          <w:szCs w:val="24"/>
        </w:rPr>
      </w:pPr>
      <w:r w:rsidRPr="00AA2136">
        <w:rPr>
          <w:rFonts w:ascii="Arial" w:hAnsi="Arial" w:cs="Arial"/>
          <w:szCs w:val="24"/>
        </w:rPr>
        <w:t>Underwriting student field trips to gravure operations.</w:t>
      </w:r>
    </w:p>
    <w:p w14:paraId="78BF2235" w14:textId="77777777" w:rsidR="004E13F5" w:rsidRPr="00AA2136" w:rsidRDefault="004E13F5" w:rsidP="004E13F5">
      <w:pPr>
        <w:numPr>
          <w:ilvl w:val="0"/>
          <w:numId w:val="4"/>
        </w:numPr>
        <w:spacing w:after="120"/>
        <w:ind w:left="720" w:firstLine="0"/>
        <w:rPr>
          <w:rFonts w:ascii="Arial" w:hAnsi="Arial" w:cs="Arial"/>
          <w:szCs w:val="24"/>
        </w:rPr>
      </w:pPr>
      <w:r w:rsidRPr="00AA2136">
        <w:rPr>
          <w:rFonts w:ascii="Arial" w:hAnsi="Arial" w:cs="Arial"/>
          <w:szCs w:val="24"/>
        </w:rPr>
        <w:t>Gravure Day activities (in-person or virtual).</w:t>
      </w:r>
    </w:p>
    <w:p w14:paraId="57903188" w14:textId="77777777" w:rsidR="004E13F5" w:rsidRPr="00AA2136" w:rsidRDefault="004E13F5" w:rsidP="004E13F5">
      <w:pPr>
        <w:numPr>
          <w:ilvl w:val="0"/>
          <w:numId w:val="4"/>
        </w:numPr>
        <w:spacing w:after="120"/>
        <w:ind w:left="720" w:firstLine="0"/>
        <w:rPr>
          <w:rFonts w:ascii="Arial" w:hAnsi="Arial" w:cs="Arial"/>
          <w:szCs w:val="24"/>
        </w:rPr>
      </w:pPr>
      <w:r w:rsidRPr="00AA2136">
        <w:rPr>
          <w:rFonts w:ascii="Arial" w:hAnsi="Arial" w:cs="Arial"/>
          <w:szCs w:val="24"/>
        </w:rPr>
        <w:t>Support of gravure-related scholarly research, thesis, or technical papers.</w:t>
      </w:r>
    </w:p>
    <w:p w14:paraId="51C905FF" w14:textId="77777777" w:rsidR="004E13F5" w:rsidRPr="00AA2136" w:rsidRDefault="004E13F5" w:rsidP="004E13F5">
      <w:pPr>
        <w:pStyle w:val="BodyTextIndent"/>
        <w:spacing w:after="120"/>
        <w:ind w:left="720" w:firstLine="0"/>
        <w:rPr>
          <w:rFonts w:ascii="Arial" w:hAnsi="Arial" w:cs="Arial"/>
          <w:sz w:val="24"/>
          <w:szCs w:val="24"/>
        </w:rPr>
      </w:pPr>
      <w:r w:rsidRPr="00AA2136">
        <w:rPr>
          <w:rFonts w:ascii="Arial" w:hAnsi="Arial" w:cs="Arial"/>
          <w:sz w:val="24"/>
          <w:szCs w:val="24"/>
        </w:rPr>
        <w:t>e.</w:t>
      </w:r>
      <w:r w:rsidRPr="00AA2136">
        <w:rPr>
          <w:rFonts w:ascii="Arial" w:hAnsi="Arial" w:cs="Arial"/>
          <w:sz w:val="24"/>
          <w:szCs w:val="24"/>
        </w:rPr>
        <w:tab/>
        <w:t xml:space="preserve">Educator/Student attendance at GAA’s Conventions </w:t>
      </w:r>
    </w:p>
    <w:p w14:paraId="27F7EE71" w14:textId="77777777" w:rsidR="004E13F5" w:rsidRDefault="004E13F5" w:rsidP="004E13F5">
      <w:pPr>
        <w:pStyle w:val="BodyTextIndent"/>
        <w:spacing w:after="120"/>
        <w:rPr>
          <w:rFonts w:ascii="Arial" w:hAnsi="Arial" w:cs="Arial"/>
          <w:sz w:val="24"/>
          <w:szCs w:val="24"/>
        </w:rPr>
      </w:pPr>
      <w:r w:rsidRPr="00AA2136">
        <w:rPr>
          <w:rFonts w:ascii="Arial" w:hAnsi="Arial" w:cs="Arial"/>
          <w:sz w:val="24"/>
          <w:szCs w:val="24"/>
        </w:rPr>
        <w:t>f.</w:t>
      </w:r>
      <w:r w:rsidRPr="00AA2136">
        <w:rPr>
          <w:rFonts w:ascii="Arial" w:hAnsi="Arial" w:cs="Arial"/>
          <w:sz w:val="24"/>
          <w:szCs w:val="24"/>
        </w:rPr>
        <w:tab/>
        <w:t>Purchase of consumable teaching aids (i.e., inks; substrates; etc.)</w:t>
      </w:r>
    </w:p>
    <w:p w14:paraId="6D83209E" w14:textId="77777777" w:rsidR="004E13F5" w:rsidRDefault="004E13F5" w:rsidP="004E13F5">
      <w:pPr>
        <w:spacing w:after="120"/>
        <w:ind w:firstLine="720"/>
        <w:rPr>
          <w:rFonts w:ascii="Arial" w:hAnsi="Arial" w:cs="Arial"/>
          <w:bCs/>
          <w:szCs w:val="24"/>
        </w:rPr>
      </w:pPr>
      <w:r w:rsidRPr="00AA2136">
        <w:rPr>
          <w:rFonts w:ascii="Arial" w:hAnsi="Arial" w:cs="Arial"/>
          <w:bCs/>
          <w:szCs w:val="24"/>
        </w:rPr>
        <w:t xml:space="preserve">g. </w:t>
      </w:r>
      <w:r w:rsidRPr="00AA2136">
        <w:rPr>
          <w:rFonts w:ascii="Arial" w:hAnsi="Arial" w:cs="Arial"/>
          <w:bCs/>
          <w:szCs w:val="24"/>
        </w:rPr>
        <w:tab/>
      </w:r>
      <w:r>
        <w:rPr>
          <w:rFonts w:ascii="Arial" w:hAnsi="Arial" w:cs="Arial"/>
          <w:bCs/>
          <w:szCs w:val="24"/>
        </w:rPr>
        <w:t>Purchase gravure equipment (i.e., K-proofers)</w:t>
      </w:r>
    </w:p>
    <w:p w14:paraId="5A8736BF" w14:textId="77777777" w:rsidR="004E13F5" w:rsidRDefault="004E13F5" w:rsidP="004E13F5">
      <w:pPr>
        <w:spacing w:after="120"/>
        <w:ind w:firstLine="720"/>
        <w:rPr>
          <w:rFonts w:ascii="Arial" w:hAnsi="Arial" w:cs="Arial"/>
          <w:bCs/>
          <w:szCs w:val="24"/>
        </w:rPr>
      </w:pPr>
      <w:r>
        <w:rPr>
          <w:rFonts w:ascii="Arial" w:hAnsi="Arial" w:cs="Arial"/>
          <w:bCs/>
          <w:szCs w:val="24"/>
        </w:rPr>
        <w:t xml:space="preserve">h. </w:t>
      </w:r>
      <w:r>
        <w:rPr>
          <w:rFonts w:ascii="Arial" w:hAnsi="Arial" w:cs="Arial"/>
          <w:bCs/>
          <w:szCs w:val="24"/>
        </w:rPr>
        <w:tab/>
        <w:t>PGSF</w:t>
      </w:r>
      <w:r w:rsidRPr="00AA2136">
        <w:rPr>
          <w:rFonts w:ascii="Arial" w:hAnsi="Arial" w:cs="Arial"/>
          <w:bCs/>
          <w:szCs w:val="24"/>
        </w:rPr>
        <w:t xml:space="preserve"> </w:t>
      </w:r>
      <w:r>
        <w:rPr>
          <w:rFonts w:ascii="Arial" w:hAnsi="Arial" w:cs="Arial"/>
          <w:bCs/>
          <w:szCs w:val="24"/>
        </w:rPr>
        <w:t>g</w:t>
      </w:r>
      <w:r w:rsidRPr="00AA2136">
        <w:rPr>
          <w:rFonts w:ascii="Arial" w:hAnsi="Arial" w:cs="Arial"/>
          <w:bCs/>
          <w:szCs w:val="24"/>
        </w:rPr>
        <w:t>rant</w:t>
      </w:r>
      <w:r>
        <w:rPr>
          <w:rFonts w:ascii="Arial" w:hAnsi="Arial" w:cs="Arial"/>
          <w:bCs/>
          <w:szCs w:val="24"/>
        </w:rPr>
        <w:t xml:space="preserve"> is not </w:t>
      </w:r>
      <w:r w:rsidRPr="00AA2136">
        <w:rPr>
          <w:rFonts w:ascii="Arial" w:hAnsi="Arial" w:cs="Arial"/>
          <w:bCs/>
          <w:szCs w:val="24"/>
        </w:rPr>
        <w:t xml:space="preserve">to be used to support any </w:t>
      </w:r>
    </w:p>
    <w:p w14:paraId="104C2637" w14:textId="77777777" w:rsidR="004E13F5" w:rsidRPr="00AA2136" w:rsidRDefault="004E13F5" w:rsidP="004E13F5">
      <w:pPr>
        <w:spacing w:after="120"/>
        <w:ind w:left="720" w:firstLine="720"/>
        <w:rPr>
          <w:rFonts w:ascii="Arial" w:hAnsi="Arial" w:cs="Arial"/>
          <w:bCs/>
          <w:szCs w:val="24"/>
        </w:rPr>
      </w:pPr>
      <w:r w:rsidRPr="00AA2136">
        <w:rPr>
          <w:rFonts w:ascii="Arial" w:hAnsi="Arial" w:cs="Arial"/>
          <w:bCs/>
          <w:szCs w:val="24"/>
        </w:rPr>
        <w:t>indirect/administrative costs imposed by the</w:t>
      </w:r>
      <w:r>
        <w:rPr>
          <w:rFonts w:ascii="Arial" w:hAnsi="Arial" w:cs="Arial"/>
          <w:bCs/>
          <w:szCs w:val="24"/>
        </w:rPr>
        <w:t xml:space="preserve"> </w:t>
      </w:r>
      <w:r w:rsidRPr="00AA2136">
        <w:rPr>
          <w:rFonts w:ascii="Arial" w:hAnsi="Arial" w:cs="Arial"/>
          <w:bCs/>
          <w:szCs w:val="24"/>
        </w:rPr>
        <w:t>receiving institution.</w:t>
      </w:r>
    </w:p>
    <w:p w14:paraId="5462C3E0" w14:textId="77777777" w:rsidR="004E13F5" w:rsidRPr="00AA2136" w:rsidRDefault="004E13F5" w:rsidP="004E13F5">
      <w:pPr>
        <w:rPr>
          <w:rFonts w:ascii="Arial" w:hAnsi="Arial" w:cs="Arial"/>
          <w:szCs w:val="24"/>
        </w:rPr>
      </w:pPr>
    </w:p>
    <w:p w14:paraId="6C01558B" w14:textId="77777777" w:rsidR="004E13F5" w:rsidRPr="00AA2136" w:rsidRDefault="004E13F5" w:rsidP="004E13F5">
      <w:pPr>
        <w:pStyle w:val="Heading2"/>
        <w:spacing w:after="120"/>
        <w:rPr>
          <w:rFonts w:ascii="Arial" w:hAnsi="Arial" w:cs="Arial"/>
          <w:szCs w:val="24"/>
        </w:rPr>
      </w:pPr>
      <w:r w:rsidRPr="00AA2136">
        <w:rPr>
          <w:rFonts w:ascii="Arial" w:hAnsi="Arial" w:cs="Arial"/>
          <w:szCs w:val="24"/>
        </w:rPr>
        <w:t>Accountability</w:t>
      </w:r>
    </w:p>
    <w:p w14:paraId="0A3BA84A" w14:textId="77777777" w:rsidR="004E13F5" w:rsidRPr="00AA2136" w:rsidRDefault="004E13F5" w:rsidP="004E13F5">
      <w:pPr>
        <w:spacing w:after="120"/>
        <w:rPr>
          <w:rFonts w:ascii="Arial" w:hAnsi="Arial" w:cs="Arial"/>
          <w:szCs w:val="24"/>
        </w:rPr>
      </w:pPr>
      <w:r w:rsidRPr="00AA2136">
        <w:rPr>
          <w:rFonts w:ascii="Arial" w:hAnsi="Arial" w:cs="Arial"/>
          <w:szCs w:val="24"/>
        </w:rPr>
        <w:t>Upon acceptance of this grant award, the grantee agrees to provide:</w:t>
      </w:r>
    </w:p>
    <w:p w14:paraId="2DB3DCDA" w14:textId="77777777" w:rsidR="004E13F5" w:rsidRPr="00AA2136" w:rsidRDefault="004E13F5" w:rsidP="004E13F5">
      <w:pPr>
        <w:numPr>
          <w:ilvl w:val="0"/>
          <w:numId w:val="5"/>
        </w:numPr>
        <w:spacing w:after="120"/>
        <w:rPr>
          <w:rFonts w:ascii="Arial" w:hAnsi="Arial" w:cs="Arial"/>
          <w:szCs w:val="24"/>
        </w:rPr>
      </w:pPr>
      <w:r w:rsidRPr="00AA2136">
        <w:rPr>
          <w:rFonts w:ascii="Arial" w:hAnsi="Arial" w:cs="Arial"/>
          <w:szCs w:val="24"/>
        </w:rPr>
        <w:t>A written narrative report describing program activities and accomplishments (1-page max).</w:t>
      </w:r>
    </w:p>
    <w:p w14:paraId="682C52FC" w14:textId="77777777" w:rsidR="004E13F5" w:rsidRPr="00AA2136" w:rsidRDefault="004E13F5" w:rsidP="004E13F5">
      <w:pPr>
        <w:spacing w:after="120"/>
        <w:rPr>
          <w:rFonts w:ascii="Arial" w:hAnsi="Arial" w:cs="Arial"/>
          <w:szCs w:val="24"/>
        </w:rPr>
      </w:pPr>
    </w:p>
    <w:p w14:paraId="6CCDF3E9" w14:textId="77777777" w:rsidR="004E13F5" w:rsidRDefault="004E13F5" w:rsidP="004E13F5">
      <w:pPr>
        <w:pStyle w:val="Heading2"/>
        <w:rPr>
          <w:rFonts w:ascii="Arial" w:hAnsi="Arial" w:cs="Arial"/>
          <w:szCs w:val="24"/>
        </w:rPr>
      </w:pPr>
    </w:p>
    <w:p w14:paraId="07788BCE" w14:textId="44903F01" w:rsidR="004E13F5" w:rsidRPr="00AA2136" w:rsidRDefault="004E13F5" w:rsidP="004E13F5">
      <w:pPr>
        <w:pStyle w:val="Heading2"/>
        <w:rPr>
          <w:rFonts w:ascii="Arial" w:hAnsi="Arial" w:cs="Arial"/>
          <w:szCs w:val="24"/>
        </w:rPr>
      </w:pPr>
      <w:r w:rsidRPr="00AA2136">
        <w:rPr>
          <w:rFonts w:ascii="Arial" w:hAnsi="Arial" w:cs="Arial"/>
          <w:szCs w:val="24"/>
        </w:rPr>
        <w:t>Resources</w:t>
      </w:r>
    </w:p>
    <w:p w14:paraId="369813C9" w14:textId="77777777" w:rsidR="004E13F5" w:rsidRPr="00AA2136" w:rsidRDefault="004E13F5" w:rsidP="004E13F5">
      <w:pPr>
        <w:spacing w:after="120"/>
        <w:rPr>
          <w:rFonts w:ascii="Arial" w:hAnsi="Arial" w:cs="Arial"/>
          <w:szCs w:val="24"/>
        </w:rPr>
      </w:pPr>
      <w:r w:rsidRPr="00AA2136">
        <w:rPr>
          <w:rFonts w:ascii="Arial" w:hAnsi="Arial" w:cs="Arial"/>
          <w:szCs w:val="24"/>
        </w:rPr>
        <w:t>Reach ou</w:t>
      </w:r>
      <w:r>
        <w:rPr>
          <w:rFonts w:ascii="Arial" w:hAnsi="Arial" w:cs="Arial"/>
          <w:szCs w:val="24"/>
        </w:rPr>
        <w:t xml:space="preserve">t </w:t>
      </w:r>
      <w:r w:rsidRPr="00AA2136">
        <w:rPr>
          <w:rFonts w:ascii="Arial" w:hAnsi="Arial" w:cs="Arial"/>
          <w:szCs w:val="24"/>
        </w:rPr>
        <w:t xml:space="preserve">to the PGSF </w:t>
      </w:r>
      <w:r>
        <w:rPr>
          <w:rFonts w:ascii="Arial" w:hAnsi="Arial" w:cs="Arial"/>
          <w:szCs w:val="24"/>
        </w:rPr>
        <w:t>and/</w:t>
      </w:r>
      <w:r w:rsidRPr="00AA2136">
        <w:rPr>
          <w:rFonts w:ascii="Arial" w:hAnsi="Arial" w:cs="Arial"/>
          <w:szCs w:val="24"/>
        </w:rPr>
        <w:t>or the GAA for ideas on how to implement the criteria.</w:t>
      </w:r>
    </w:p>
    <w:p w14:paraId="033BD778" w14:textId="77777777" w:rsidR="004E13F5" w:rsidRPr="00AA2136" w:rsidRDefault="004E13F5" w:rsidP="004E13F5">
      <w:pPr>
        <w:spacing w:after="120"/>
        <w:rPr>
          <w:rFonts w:ascii="Arial" w:hAnsi="Arial" w:cs="Arial"/>
          <w:szCs w:val="24"/>
        </w:rPr>
      </w:pPr>
    </w:p>
    <w:p w14:paraId="29C5DB14" w14:textId="77777777" w:rsidR="004E13F5" w:rsidRPr="00AA2136" w:rsidRDefault="004E13F5" w:rsidP="004E13F5">
      <w:pPr>
        <w:jc w:val="center"/>
        <w:rPr>
          <w:rFonts w:ascii="Arial" w:hAnsi="Arial" w:cs="Arial"/>
          <w:b/>
          <w:szCs w:val="24"/>
        </w:rPr>
      </w:pPr>
      <w:r w:rsidRPr="00AA2136">
        <w:rPr>
          <w:rFonts w:ascii="Arial" w:hAnsi="Arial" w:cs="Arial"/>
          <w:b/>
          <w:szCs w:val="24"/>
        </w:rPr>
        <w:t>Gravure Education Foundation (GEF) Endowment and</w:t>
      </w:r>
    </w:p>
    <w:p w14:paraId="267268DC" w14:textId="77777777" w:rsidR="004E13F5" w:rsidRPr="00AA2136" w:rsidRDefault="004E13F5" w:rsidP="004E13F5">
      <w:pPr>
        <w:jc w:val="center"/>
        <w:rPr>
          <w:rFonts w:ascii="Arial" w:hAnsi="Arial" w:cs="Arial"/>
          <w:b/>
          <w:szCs w:val="24"/>
        </w:rPr>
      </w:pPr>
      <w:r w:rsidRPr="00AA2136">
        <w:rPr>
          <w:rFonts w:ascii="Arial" w:hAnsi="Arial" w:cs="Arial"/>
          <w:b/>
          <w:szCs w:val="24"/>
        </w:rPr>
        <w:t>Print and Graphics Scholarship Foundation (PGSF)</w:t>
      </w:r>
    </w:p>
    <w:p w14:paraId="0E2D7B32" w14:textId="77777777" w:rsidR="004E13F5" w:rsidRPr="00AA2136" w:rsidRDefault="004E13F5" w:rsidP="004E13F5">
      <w:pPr>
        <w:jc w:val="center"/>
        <w:rPr>
          <w:rFonts w:ascii="Arial" w:hAnsi="Arial" w:cs="Arial"/>
          <w:b/>
          <w:szCs w:val="24"/>
        </w:rPr>
      </w:pPr>
    </w:p>
    <w:p w14:paraId="01DBD448" w14:textId="77777777" w:rsidR="004E13F5" w:rsidRPr="00AA2136" w:rsidRDefault="004E13F5" w:rsidP="004E13F5">
      <w:pPr>
        <w:jc w:val="center"/>
        <w:rPr>
          <w:rFonts w:ascii="Arial" w:hAnsi="Arial" w:cs="Arial"/>
          <w:b/>
          <w:szCs w:val="24"/>
        </w:rPr>
      </w:pPr>
      <w:r w:rsidRPr="00AA2136">
        <w:rPr>
          <w:rFonts w:ascii="Arial" w:hAnsi="Arial" w:cs="Arial"/>
          <w:b/>
          <w:szCs w:val="24"/>
        </w:rPr>
        <w:t>UNIVERSITY GRANT AGREEMENT</w:t>
      </w:r>
    </w:p>
    <w:p w14:paraId="5B4AC1AE" w14:textId="77777777" w:rsidR="004E13F5" w:rsidRPr="00AA2136" w:rsidRDefault="004E13F5" w:rsidP="004E13F5">
      <w:pPr>
        <w:spacing w:after="120"/>
        <w:rPr>
          <w:rFonts w:ascii="Arial" w:hAnsi="Arial" w:cs="Arial"/>
          <w:szCs w:val="24"/>
        </w:rPr>
      </w:pPr>
    </w:p>
    <w:p w14:paraId="5DF52459" w14:textId="77777777" w:rsidR="004E13F5" w:rsidRPr="00AA2136" w:rsidRDefault="004E13F5" w:rsidP="004E13F5">
      <w:pPr>
        <w:pStyle w:val="Heading2"/>
        <w:spacing w:after="120"/>
        <w:rPr>
          <w:rFonts w:ascii="Arial" w:hAnsi="Arial" w:cs="Arial"/>
          <w:szCs w:val="24"/>
        </w:rPr>
      </w:pPr>
      <w:r w:rsidRPr="00AA2136">
        <w:rPr>
          <w:rFonts w:ascii="Arial" w:hAnsi="Arial" w:cs="Arial"/>
          <w:szCs w:val="24"/>
        </w:rPr>
        <w:t>Grant Award Acceptance</w:t>
      </w:r>
    </w:p>
    <w:p w14:paraId="20805901" w14:textId="77777777" w:rsidR="004E13F5" w:rsidRPr="00AA2136" w:rsidRDefault="004E13F5" w:rsidP="004E13F5">
      <w:pPr>
        <w:spacing w:after="120"/>
        <w:rPr>
          <w:rFonts w:ascii="Arial" w:hAnsi="Arial" w:cs="Arial"/>
          <w:szCs w:val="24"/>
        </w:rPr>
      </w:pPr>
      <w:r w:rsidRPr="00AA2136">
        <w:rPr>
          <w:rFonts w:ascii="Arial" w:hAnsi="Arial" w:cs="Arial"/>
          <w:szCs w:val="24"/>
        </w:rPr>
        <w:t>By signature, The University agrees to abide by the terms of funding as stated above.</w:t>
      </w:r>
    </w:p>
    <w:p w14:paraId="76E339B3" w14:textId="77777777" w:rsidR="004E13F5" w:rsidRPr="00AA2136" w:rsidRDefault="004E13F5" w:rsidP="004E13F5">
      <w:pPr>
        <w:spacing w:after="120"/>
        <w:rPr>
          <w:rFonts w:ascii="Arial" w:hAnsi="Arial" w:cs="Arial"/>
          <w:szCs w:val="24"/>
        </w:rPr>
      </w:pPr>
    </w:p>
    <w:p w14:paraId="5507BC38" w14:textId="1D209851" w:rsidR="004E13F5" w:rsidRDefault="004E13F5" w:rsidP="004E13F5">
      <w:pPr>
        <w:tabs>
          <w:tab w:val="left" w:pos="5040"/>
        </w:tabs>
        <w:ind w:left="5040" w:hanging="5040"/>
        <w:rPr>
          <w:rFonts w:ascii="Arial" w:hAnsi="Arial" w:cs="Arial"/>
          <w:b/>
          <w:szCs w:val="24"/>
        </w:rPr>
      </w:pPr>
      <w:r w:rsidRPr="00AA2136">
        <w:rPr>
          <w:rFonts w:ascii="Arial" w:hAnsi="Arial" w:cs="Arial"/>
          <w:b/>
          <w:szCs w:val="24"/>
        </w:rPr>
        <w:t>For</w:t>
      </w:r>
      <w:r>
        <w:rPr>
          <w:rFonts w:ascii="Arial" w:hAnsi="Arial" w:cs="Arial"/>
          <w:b/>
          <w:szCs w:val="24"/>
        </w:rPr>
        <w:t>:</w:t>
      </w:r>
      <w:r w:rsidRPr="00AA2136">
        <w:rPr>
          <w:rFonts w:ascii="Arial" w:hAnsi="Arial" w:cs="Arial"/>
          <w:b/>
          <w:szCs w:val="24"/>
        </w:rPr>
        <w:t xml:space="preserve"> Print and Graphic</w:t>
      </w:r>
      <w:r>
        <w:rPr>
          <w:rFonts w:ascii="Arial" w:hAnsi="Arial" w:cs="Arial"/>
          <w:b/>
          <w:szCs w:val="24"/>
        </w:rPr>
        <w:tab/>
      </w:r>
      <w:r w:rsidRPr="00AA2136">
        <w:rPr>
          <w:rFonts w:ascii="Arial" w:hAnsi="Arial" w:cs="Arial"/>
          <w:b/>
          <w:szCs w:val="24"/>
        </w:rPr>
        <w:t>For</w:t>
      </w:r>
      <w:r>
        <w:rPr>
          <w:rFonts w:ascii="Arial" w:hAnsi="Arial" w:cs="Arial"/>
          <w:b/>
          <w:szCs w:val="24"/>
        </w:rPr>
        <w:t>:</w:t>
      </w:r>
      <w:r>
        <w:rPr>
          <w:rFonts w:ascii="Arial" w:hAnsi="Arial" w:cs="Arial"/>
          <w:b/>
          <w:szCs w:val="24"/>
        </w:rPr>
        <w:tab/>
        <w:t>U</w:t>
      </w:r>
      <w:r w:rsidRPr="00AA2136">
        <w:rPr>
          <w:rFonts w:ascii="Arial" w:hAnsi="Arial" w:cs="Arial"/>
          <w:b/>
          <w:szCs w:val="24"/>
        </w:rPr>
        <w:t>niversity:</w:t>
      </w:r>
    </w:p>
    <w:p w14:paraId="031408E8" w14:textId="104F80AA" w:rsidR="004E13F5" w:rsidRPr="00AA2136" w:rsidRDefault="004E13F5" w:rsidP="004E13F5">
      <w:pPr>
        <w:tabs>
          <w:tab w:val="left" w:pos="5040"/>
        </w:tabs>
        <w:ind w:left="5040" w:hanging="5040"/>
        <w:rPr>
          <w:rFonts w:ascii="Arial" w:hAnsi="Arial" w:cs="Arial"/>
          <w:b/>
          <w:szCs w:val="24"/>
        </w:rPr>
      </w:pPr>
      <w:r w:rsidRPr="00AA2136">
        <w:rPr>
          <w:rFonts w:ascii="Arial" w:hAnsi="Arial" w:cs="Arial"/>
          <w:b/>
          <w:szCs w:val="24"/>
        </w:rPr>
        <w:t>Scholarship Foundation:</w:t>
      </w:r>
    </w:p>
    <w:p w14:paraId="32A66B13" w14:textId="77777777" w:rsidR="004E13F5" w:rsidRPr="00AA2136" w:rsidRDefault="004E13F5" w:rsidP="004E13F5">
      <w:pPr>
        <w:tabs>
          <w:tab w:val="left" w:pos="5040"/>
        </w:tabs>
        <w:spacing w:after="120"/>
        <w:rPr>
          <w:rFonts w:ascii="Arial" w:hAnsi="Arial" w:cs="Arial"/>
          <w:b/>
          <w:szCs w:val="24"/>
        </w:rPr>
      </w:pPr>
      <w:r w:rsidRPr="00AA2136">
        <w:rPr>
          <w:rFonts w:ascii="Arial" w:hAnsi="Arial" w:cs="Arial"/>
          <w:b/>
          <w:szCs w:val="24"/>
        </w:rPr>
        <w:tab/>
      </w:r>
    </w:p>
    <w:p w14:paraId="356673A0" w14:textId="77777777" w:rsidR="004E13F5" w:rsidRPr="00AA2136" w:rsidRDefault="004E13F5" w:rsidP="004E13F5">
      <w:pPr>
        <w:tabs>
          <w:tab w:val="left" w:pos="5040"/>
        </w:tabs>
        <w:spacing w:after="120"/>
        <w:rPr>
          <w:rFonts w:ascii="Arial" w:hAnsi="Arial" w:cs="Arial"/>
          <w:szCs w:val="24"/>
        </w:rPr>
      </w:pPr>
    </w:p>
    <w:p w14:paraId="366E82B0" w14:textId="77777777" w:rsidR="004E13F5" w:rsidRPr="00AA2136" w:rsidRDefault="004E13F5" w:rsidP="004E13F5">
      <w:pPr>
        <w:tabs>
          <w:tab w:val="left" w:pos="5040"/>
        </w:tabs>
        <w:spacing w:after="120"/>
        <w:rPr>
          <w:rFonts w:ascii="Arial" w:hAnsi="Arial" w:cs="Arial"/>
          <w:szCs w:val="24"/>
        </w:rPr>
      </w:pPr>
      <w:r w:rsidRPr="00AA2136">
        <w:rPr>
          <w:rFonts w:ascii="Arial" w:hAnsi="Arial" w:cs="Arial"/>
          <w:szCs w:val="24"/>
        </w:rPr>
        <w:t>_______________________________</w:t>
      </w:r>
      <w:r w:rsidRPr="00AA2136">
        <w:rPr>
          <w:rFonts w:ascii="Arial" w:hAnsi="Arial" w:cs="Arial"/>
          <w:szCs w:val="24"/>
        </w:rPr>
        <w:tab/>
        <w:t>________________________________</w:t>
      </w:r>
    </w:p>
    <w:p w14:paraId="4898714E" w14:textId="3D9104ED" w:rsidR="004E13F5" w:rsidRPr="00AA2136" w:rsidRDefault="004E13F5" w:rsidP="004E13F5">
      <w:pPr>
        <w:tabs>
          <w:tab w:val="left" w:pos="5040"/>
          <w:tab w:val="left" w:pos="8640"/>
        </w:tabs>
        <w:spacing w:after="120"/>
        <w:rPr>
          <w:rFonts w:ascii="Arial" w:hAnsi="Arial" w:cs="Arial"/>
          <w:szCs w:val="24"/>
        </w:rPr>
      </w:pPr>
      <w:r w:rsidRPr="00AA2136">
        <w:rPr>
          <w:rFonts w:ascii="Arial" w:hAnsi="Arial" w:cs="Arial"/>
          <w:szCs w:val="24"/>
        </w:rPr>
        <w:t>(</w:t>
      </w:r>
      <w:proofErr w:type="gramStart"/>
      <w:r w:rsidR="006A7ED5" w:rsidRPr="00AA2136">
        <w:rPr>
          <w:rFonts w:ascii="Arial" w:hAnsi="Arial" w:cs="Arial"/>
          <w:szCs w:val="24"/>
        </w:rPr>
        <w:t xml:space="preserve">Signature)  </w:t>
      </w:r>
      <w:r w:rsidRPr="00AA2136">
        <w:rPr>
          <w:rFonts w:ascii="Arial" w:hAnsi="Arial" w:cs="Arial"/>
          <w:szCs w:val="24"/>
        </w:rPr>
        <w:t xml:space="preserve"> </w:t>
      </w:r>
      <w:proofErr w:type="gramEnd"/>
      <w:r w:rsidRPr="00AA2136">
        <w:rPr>
          <w:rFonts w:ascii="Arial" w:hAnsi="Arial" w:cs="Arial"/>
          <w:szCs w:val="24"/>
        </w:rPr>
        <w:t xml:space="preserve">                        (Date)</w:t>
      </w:r>
      <w:r w:rsidRPr="00AA2136">
        <w:rPr>
          <w:rFonts w:ascii="Arial" w:hAnsi="Arial" w:cs="Arial"/>
          <w:szCs w:val="24"/>
        </w:rPr>
        <w:tab/>
        <w:t>(Signature)                                 (Date)</w:t>
      </w:r>
    </w:p>
    <w:p w14:paraId="1B3F8F3C" w14:textId="77777777" w:rsidR="004E13F5" w:rsidRPr="00AA2136" w:rsidRDefault="004E13F5" w:rsidP="004E13F5">
      <w:pPr>
        <w:tabs>
          <w:tab w:val="left" w:pos="5040"/>
          <w:tab w:val="left" w:pos="8640"/>
        </w:tabs>
        <w:spacing w:after="120"/>
        <w:rPr>
          <w:rFonts w:ascii="Arial" w:hAnsi="Arial" w:cs="Arial"/>
          <w:szCs w:val="24"/>
        </w:rPr>
      </w:pPr>
    </w:p>
    <w:p w14:paraId="7066B8BA" w14:textId="77777777" w:rsidR="004E13F5" w:rsidRPr="00AA2136" w:rsidRDefault="004E13F5" w:rsidP="004E13F5">
      <w:pPr>
        <w:tabs>
          <w:tab w:val="left" w:pos="5040"/>
          <w:tab w:val="left" w:pos="8640"/>
        </w:tabs>
        <w:spacing w:after="120"/>
        <w:rPr>
          <w:rFonts w:ascii="Arial" w:hAnsi="Arial" w:cs="Arial"/>
          <w:szCs w:val="24"/>
        </w:rPr>
      </w:pPr>
    </w:p>
    <w:p w14:paraId="2FC99FCC" w14:textId="77777777" w:rsidR="004E13F5" w:rsidRPr="00AA2136" w:rsidRDefault="004E13F5" w:rsidP="004E13F5">
      <w:pPr>
        <w:tabs>
          <w:tab w:val="left" w:pos="5040"/>
        </w:tabs>
        <w:spacing w:after="120"/>
        <w:rPr>
          <w:rFonts w:ascii="Arial" w:hAnsi="Arial" w:cs="Arial"/>
          <w:szCs w:val="24"/>
        </w:rPr>
      </w:pPr>
      <w:bookmarkStart w:id="0" w:name="_Hlk508780769"/>
      <w:r w:rsidRPr="00AA2136">
        <w:rPr>
          <w:rFonts w:ascii="Arial" w:hAnsi="Arial" w:cs="Arial"/>
          <w:szCs w:val="24"/>
        </w:rPr>
        <w:t>________________________________</w:t>
      </w:r>
      <w:r w:rsidRPr="00AA2136">
        <w:rPr>
          <w:rFonts w:ascii="Arial" w:hAnsi="Arial" w:cs="Arial"/>
          <w:szCs w:val="24"/>
        </w:rPr>
        <w:tab/>
        <w:t>________________________________</w:t>
      </w:r>
    </w:p>
    <w:p w14:paraId="6504220F" w14:textId="77777777" w:rsidR="004E13F5" w:rsidRPr="00AA2136" w:rsidRDefault="004E13F5" w:rsidP="004E13F5">
      <w:pPr>
        <w:tabs>
          <w:tab w:val="left" w:pos="5040"/>
        </w:tabs>
        <w:spacing w:after="120"/>
        <w:rPr>
          <w:rFonts w:ascii="Arial" w:hAnsi="Arial" w:cs="Arial"/>
          <w:szCs w:val="24"/>
        </w:rPr>
      </w:pPr>
      <w:r w:rsidRPr="00AA2136">
        <w:rPr>
          <w:rFonts w:ascii="Arial" w:hAnsi="Arial" w:cs="Arial"/>
          <w:szCs w:val="24"/>
        </w:rPr>
        <w:t>(Print Name &amp; Title)</w:t>
      </w:r>
      <w:r w:rsidRPr="00AA2136">
        <w:rPr>
          <w:rFonts w:ascii="Arial" w:hAnsi="Arial" w:cs="Arial"/>
          <w:szCs w:val="24"/>
        </w:rPr>
        <w:tab/>
        <w:t>(Print Name &amp; Title)</w:t>
      </w:r>
      <w:bookmarkEnd w:id="0"/>
    </w:p>
    <w:p w14:paraId="66732747" w14:textId="77777777" w:rsidR="004E13F5" w:rsidRPr="004E13F5" w:rsidRDefault="004E13F5" w:rsidP="004E13F5">
      <w:pPr>
        <w:rPr>
          <w:sz w:val="18"/>
        </w:rPr>
      </w:pPr>
    </w:p>
    <w:p w14:paraId="0338816D" w14:textId="77777777" w:rsidR="00F3108E" w:rsidRDefault="00F3108E" w:rsidP="00F3108E">
      <w:pPr>
        <w:jc w:val="center"/>
        <w:rPr>
          <w:i/>
          <w:iCs/>
          <w:sz w:val="18"/>
        </w:rPr>
      </w:pPr>
    </w:p>
    <w:p w14:paraId="29C9E22E" w14:textId="77777777" w:rsidR="00F3108E" w:rsidRDefault="00F3108E" w:rsidP="00F3108E">
      <w:pPr>
        <w:rPr>
          <w:rFonts w:ascii="Calibri" w:hAnsi="Calibri" w:cs="Calibri"/>
          <w:sz w:val="22"/>
          <w:szCs w:val="22"/>
        </w:rPr>
      </w:pPr>
    </w:p>
    <w:p w14:paraId="40F6BF4D" w14:textId="77777777" w:rsidR="00F3108E" w:rsidRDefault="00F3108E" w:rsidP="00F3108E">
      <w:pPr>
        <w:rPr>
          <w:rFonts w:ascii="Calibri" w:hAnsi="Calibri" w:cs="Calibri"/>
          <w:sz w:val="22"/>
          <w:szCs w:val="22"/>
        </w:rPr>
      </w:pPr>
    </w:p>
    <w:p w14:paraId="5515CD7B" w14:textId="77777777" w:rsidR="00F3108E" w:rsidRDefault="00F3108E" w:rsidP="00F3108E">
      <w:pPr>
        <w:rPr>
          <w:rFonts w:ascii="Calibri" w:hAnsi="Calibri" w:cs="Calibri"/>
          <w:sz w:val="22"/>
          <w:szCs w:val="22"/>
        </w:rPr>
      </w:pPr>
    </w:p>
    <w:p w14:paraId="4078BFBA" w14:textId="77777777" w:rsidR="00F3108E" w:rsidRDefault="00F3108E" w:rsidP="00F3108E">
      <w:pPr>
        <w:rPr>
          <w:rFonts w:ascii="Calibri" w:hAnsi="Calibri" w:cs="Calibri"/>
          <w:sz w:val="22"/>
          <w:szCs w:val="22"/>
        </w:rPr>
      </w:pPr>
    </w:p>
    <w:p w14:paraId="73600674" w14:textId="77777777" w:rsidR="00F3108E" w:rsidRDefault="00F3108E" w:rsidP="00F3108E">
      <w:pPr>
        <w:rPr>
          <w:rFonts w:ascii="Calibri" w:hAnsi="Calibri" w:cs="Calibri"/>
          <w:sz w:val="22"/>
          <w:szCs w:val="22"/>
        </w:rPr>
      </w:pPr>
    </w:p>
    <w:p w14:paraId="45E47FB5" w14:textId="77777777" w:rsidR="00F3108E" w:rsidRDefault="00F3108E" w:rsidP="00F3108E"/>
    <w:p w14:paraId="6A042E6C" w14:textId="77777777" w:rsidR="00F3108E" w:rsidRDefault="00F3108E" w:rsidP="00336FF1">
      <w:pPr>
        <w:rPr>
          <w:rFonts w:ascii="Calibri" w:hAnsi="Calibri" w:cs="Calibri"/>
          <w:sz w:val="22"/>
          <w:szCs w:val="22"/>
        </w:rPr>
      </w:pPr>
    </w:p>
    <w:p w14:paraId="3D75E61D" w14:textId="77777777" w:rsidR="00336FF1" w:rsidRDefault="00336FF1" w:rsidP="00336FF1">
      <w:pPr>
        <w:rPr>
          <w:rFonts w:ascii="Calibri" w:hAnsi="Calibri" w:cs="Calibri"/>
          <w:sz w:val="22"/>
          <w:szCs w:val="22"/>
        </w:rPr>
      </w:pPr>
    </w:p>
    <w:p w14:paraId="6F09AA31" w14:textId="77777777" w:rsidR="00336FF1" w:rsidRDefault="00336FF1" w:rsidP="00336FF1">
      <w:pPr>
        <w:rPr>
          <w:rFonts w:ascii="Calibri" w:hAnsi="Calibri" w:cs="Calibri"/>
          <w:sz w:val="22"/>
          <w:szCs w:val="22"/>
        </w:rPr>
      </w:pPr>
    </w:p>
    <w:p w14:paraId="60D31AD3" w14:textId="77777777" w:rsidR="00336FF1" w:rsidRDefault="00336FF1" w:rsidP="00336FF1">
      <w:pPr>
        <w:rPr>
          <w:rFonts w:ascii="Calibri" w:hAnsi="Calibri" w:cs="Calibri"/>
          <w:sz w:val="22"/>
          <w:szCs w:val="22"/>
        </w:rPr>
      </w:pPr>
    </w:p>
    <w:p w14:paraId="1DB908C4" w14:textId="77777777" w:rsidR="00336FF1" w:rsidRDefault="00336FF1" w:rsidP="00336FF1">
      <w:pPr>
        <w:rPr>
          <w:rFonts w:ascii="Calibri" w:hAnsi="Calibri" w:cs="Calibri"/>
          <w:sz w:val="22"/>
          <w:szCs w:val="22"/>
        </w:rPr>
      </w:pPr>
    </w:p>
    <w:p w14:paraId="5E920132" w14:textId="77777777" w:rsidR="00336FF1" w:rsidRDefault="00336FF1" w:rsidP="00336FF1">
      <w:pPr>
        <w:rPr>
          <w:rFonts w:ascii="Calibri" w:hAnsi="Calibri" w:cs="Calibri"/>
          <w:sz w:val="22"/>
          <w:szCs w:val="22"/>
        </w:rPr>
      </w:pPr>
    </w:p>
    <w:p w14:paraId="2244CBA2" w14:textId="77777777" w:rsidR="00336FF1" w:rsidRDefault="00336FF1" w:rsidP="00336FF1">
      <w:pPr>
        <w:rPr>
          <w:rFonts w:ascii="Calibri" w:hAnsi="Calibri" w:cs="Calibri"/>
          <w:sz w:val="22"/>
          <w:szCs w:val="22"/>
        </w:rPr>
      </w:pPr>
    </w:p>
    <w:p w14:paraId="4444D1FB" w14:textId="77777777" w:rsidR="0030389A" w:rsidRPr="002F7ACE" w:rsidRDefault="00F868BB" w:rsidP="002F7ACE"/>
    <w:sectPr w:rsidR="0030389A" w:rsidRPr="002F7ACE" w:rsidSect="004C3689">
      <w:headerReference w:type="default" r:id="rId10"/>
      <w:footerReference w:type="default" r:id="rId11"/>
      <w:pgSz w:w="12240" w:h="15840"/>
      <w:pgMar w:top="178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A4AAB" w14:textId="77777777" w:rsidR="00F868BB" w:rsidRDefault="00F868BB" w:rsidP="004C3689">
      <w:r>
        <w:separator/>
      </w:r>
    </w:p>
  </w:endnote>
  <w:endnote w:type="continuationSeparator" w:id="0">
    <w:p w14:paraId="74F9CAA8" w14:textId="77777777" w:rsidR="00F868BB" w:rsidRDefault="00F868BB" w:rsidP="004C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D59DF" w14:textId="77777777" w:rsidR="004C3689" w:rsidRDefault="004C3689">
    <w:pPr>
      <w:pStyle w:val="Footer"/>
    </w:pPr>
    <w:r>
      <w:rPr>
        <w:noProof/>
      </w:rPr>
      <w:drawing>
        <wp:anchor distT="0" distB="0" distL="114300" distR="114300" simplePos="0" relativeHeight="251659264" behindDoc="0" locked="0" layoutInCell="1" allowOverlap="1" wp14:anchorId="21C1C542" wp14:editId="21B94899">
          <wp:simplePos x="0" y="0"/>
          <wp:positionH relativeFrom="column">
            <wp:posOffset>-554718</wp:posOffset>
          </wp:positionH>
          <wp:positionV relativeFrom="paragraph">
            <wp:posOffset>-97336</wp:posOffset>
          </wp:positionV>
          <wp:extent cx="7130143" cy="379360"/>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Footer-07.eps"/>
                  <pic:cNvPicPr/>
                </pic:nvPicPr>
                <pic:blipFill>
                  <a:blip r:embed="rId1">
                    <a:extLst>
                      <a:ext uri="{28A0092B-C50C-407E-A947-70E740481C1C}">
                        <a14:useLocalDpi xmlns:a14="http://schemas.microsoft.com/office/drawing/2010/main" val="0"/>
                      </a:ext>
                    </a:extLst>
                  </a:blip>
                  <a:stretch>
                    <a:fillRect/>
                  </a:stretch>
                </pic:blipFill>
                <pic:spPr>
                  <a:xfrm>
                    <a:off x="0" y="0"/>
                    <a:ext cx="7130143" cy="379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F7040" w14:textId="77777777" w:rsidR="00F868BB" w:rsidRDefault="00F868BB" w:rsidP="004C3689">
      <w:r>
        <w:separator/>
      </w:r>
    </w:p>
  </w:footnote>
  <w:footnote w:type="continuationSeparator" w:id="0">
    <w:p w14:paraId="211F01B1" w14:textId="77777777" w:rsidR="00F868BB" w:rsidRDefault="00F868BB" w:rsidP="004C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C7B1B" w14:textId="77777777" w:rsidR="004C3689" w:rsidRDefault="00AC018A">
    <w:pPr>
      <w:pStyle w:val="Header"/>
    </w:pPr>
    <w:r>
      <w:rPr>
        <w:noProof/>
      </w:rPr>
      <w:drawing>
        <wp:inline distT="0" distB="0" distL="0" distR="0" wp14:anchorId="570DC793" wp14:editId="46AE24AC">
          <wp:extent cx="1695450" cy="706619"/>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6615" cy="711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45889"/>
    <w:multiLevelType w:val="hybridMultilevel"/>
    <w:tmpl w:val="E04AFBC6"/>
    <w:lvl w:ilvl="0" w:tplc="D47ACC4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0D054C"/>
    <w:multiLevelType w:val="hybridMultilevel"/>
    <w:tmpl w:val="D56E7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8B365E"/>
    <w:multiLevelType w:val="hybridMultilevel"/>
    <w:tmpl w:val="F9F2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E4C1E"/>
    <w:multiLevelType w:val="hybridMultilevel"/>
    <w:tmpl w:val="C262B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0D19A1"/>
    <w:multiLevelType w:val="hybridMultilevel"/>
    <w:tmpl w:val="484E4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F5"/>
    <w:rsid w:val="00076BBD"/>
    <w:rsid w:val="00111823"/>
    <w:rsid w:val="00200224"/>
    <w:rsid w:val="00233B31"/>
    <w:rsid w:val="002F7ACE"/>
    <w:rsid w:val="00300BBA"/>
    <w:rsid w:val="00336FF1"/>
    <w:rsid w:val="00340A9E"/>
    <w:rsid w:val="003A79C8"/>
    <w:rsid w:val="00473586"/>
    <w:rsid w:val="004C3689"/>
    <w:rsid w:val="004E13F5"/>
    <w:rsid w:val="00562BE0"/>
    <w:rsid w:val="005A3F94"/>
    <w:rsid w:val="005B07D5"/>
    <w:rsid w:val="0060266B"/>
    <w:rsid w:val="00697BE1"/>
    <w:rsid w:val="006A7ED5"/>
    <w:rsid w:val="006B7B04"/>
    <w:rsid w:val="007E3C5D"/>
    <w:rsid w:val="00807736"/>
    <w:rsid w:val="008C2486"/>
    <w:rsid w:val="00943C2A"/>
    <w:rsid w:val="00964DC5"/>
    <w:rsid w:val="00A0381F"/>
    <w:rsid w:val="00A85598"/>
    <w:rsid w:val="00AC018A"/>
    <w:rsid w:val="00B86FB6"/>
    <w:rsid w:val="00C46F10"/>
    <w:rsid w:val="00C8566C"/>
    <w:rsid w:val="00C91A8F"/>
    <w:rsid w:val="00CB09CC"/>
    <w:rsid w:val="00E261AB"/>
    <w:rsid w:val="00F152E4"/>
    <w:rsid w:val="00F3108E"/>
    <w:rsid w:val="00F41B75"/>
    <w:rsid w:val="00F50048"/>
    <w:rsid w:val="00F75EEE"/>
    <w:rsid w:val="00F8590E"/>
    <w:rsid w:val="00F868BB"/>
    <w:rsid w:val="00FB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E670C"/>
  <w14:defaultImageDpi w14:val="32767"/>
  <w15:chartTrackingRefBased/>
  <w15:docId w15:val="{F5850D76-DB37-485D-A5ED-6B535A93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13F5"/>
    <w:rPr>
      <w:rFonts w:ascii="Times New Roman" w:eastAsia="Times New Roman" w:hAnsi="Times New Roman" w:cs="Times New Roman"/>
      <w:szCs w:val="20"/>
    </w:rPr>
  </w:style>
  <w:style w:type="paragraph" w:styleId="Heading2">
    <w:name w:val="heading 2"/>
    <w:basedOn w:val="Normal"/>
    <w:next w:val="Normal"/>
    <w:link w:val="Heading2Char"/>
    <w:qFormat/>
    <w:rsid w:val="00336FF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689"/>
    <w:pPr>
      <w:tabs>
        <w:tab w:val="center" w:pos="4680"/>
        <w:tab w:val="right" w:pos="9360"/>
      </w:tabs>
    </w:pPr>
  </w:style>
  <w:style w:type="character" w:customStyle="1" w:styleId="HeaderChar">
    <w:name w:val="Header Char"/>
    <w:basedOn w:val="DefaultParagraphFont"/>
    <w:link w:val="Header"/>
    <w:uiPriority w:val="99"/>
    <w:rsid w:val="004C3689"/>
  </w:style>
  <w:style w:type="paragraph" w:styleId="Footer">
    <w:name w:val="footer"/>
    <w:basedOn w:val="Normal"/>
    <w:link w:val="FooterChar"/>
    <w:uiPriority w:val="99"/>
    <w:unhideWhenUsed/>
    <w:rsid w:val="004C3689"/>
    <w:pPr>
      <w:tabs>
        <w:tab w:val="center" w:pos="4680"/>
        <w:tab w:val="right" w:pos="9360"/>
      </w:tabs>
    </w:pPr>
  </w:style>
  <w:style w:type="character" w:customStyle="1" w:styleId="FooterChar">
    <w:name w:val="Footer Char"/>
    <w:basedOn w:val="DefaultParagraphFont"/>
    <w:link w:val="Footer"/>
    <w:uiPriority w:val="99"/>
    <w:rsid w:val="004C3689"/>
  </w:style>
  <w:style w:type="paragraph" w:styleId="ListParagraph">
    <w:name w:val="List Paragraph"/>
    <w:basedOn w:val="Normal"/>
    <w:uiPriority w:val="34"/>
    <w:qFormat/>
    <w:rsid w:val="003A79C8"/>
    <w:pPr>
      <w:ind w:left="720"/>
      <w:contextualSpacing/>
    </w:pPr>
  </w:style>
  <w:style w:type="character" w:customStyle="1" w:styleId="Heading2Char">
    <w:name w:val="Heading 2 Char"/>
    <w:basedOn w:val="DefaultParagraphFont"/>
    <w:link w:val="Heading2"/>
    <w:rsid w:val="00336FF1"/>
    <w:rPr>
      <w:rFonts w:ascii="Times New Roman" w:eastAsia="Times New Roman" w:hAnsi="Times New Roman" w:cs="Times New Roman"/>
      <w:b/>
      <w:bCs/>
    </w:rPr>
  </w:style>
  <w:style w:type="character" w:styleId="Hyperlink">
    <w:name w:val="Hyperlink"/>
    <w:basedOn w:val="DefaultParagraphFont"/>
    <w:uiPriority w:val="99"/>
    <w:unhideWhenUsed/>
    <w:rsid w:val="00336FF1"/>
    <w:rPr>
      <w:color w:val="0563C1" w:themeColor="hyperlink"/>
      <w:u w:val="single"/>
    </w:rPr>
  </w:style>
  <w:style w:type="paragraph" w:styleId="BodyTextIndent">
    <w:name w:val="Body Text Indent"/>
    <w:basedOn w:val="Normal"/>
    <w:link w:val="BodyTextIndentChar"/>
    <w:rsid w:val="004E13F5"/>
    <w:pPr>
      <w:ind w:left="1440" w:hanging="720"/>
    </w:pPr>
    <w:rPr>
      <w:sz w:val="22"/>
    </w:rPr>
  </w:style>
  <w:style w:type="character" w:customStyle="1" w:styleId="BodyTextIndentChar">
    <w:name w:val="Body Text Indent Char"/>
    <w:basedOn w:val="DefaultParagraphFont"/>
    <w:link w:val="BodyTextIndent"/>
    <w:rsid w:val="004E13F5"/>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3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ert.LT016\Desktop\2021%20PGSF%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F983415EFA438ACE1F3E24FDD54A" ma:contentTypeVersion="9" ma:contentTypeDescription="Create a new document." ma:contentTypeScope="" ma:versionID="40d58fea9725b711cb60f9c256e8a0ef">
  <xsd:schema xmlns:xsd="http://www.w3.org/2001/XMLSchema" xmlns:xs="http://www.w3.org/2001/XMLSchema" xmlns:p="http://schemas.microsoft.com/office/2006/metadata/properties" xmlns:ns3="a27ec345-45d3-436b-b0d4-f16d17368c8b" targetNamespace="http://schemas.microsoft.com/office/2006/metadata/properties" ma:root="true" ma:fieldsID="15415a4b3c6ac7abaaa97ba0ec233b71" ns3:_="">
    <xsd:import namespace="a27ec345-45d3-436b-b0d4-f16d17368c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ec345-45d3-436b-b0d4-f16d1736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8C469-3520-407E-862F-90CBB06E6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ec345-45d3-436b-b0d4-f16d1736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57D84-9988-49D4-AE23-642D4492E8DD}">
  <ds:schemaRefs>
    <ds:schemaRef ds:uri="http://schemas.microsoft.com/sharepoint/v3/contenttype/forms"/>
  </ds:schemaRefs>
</ds:datastoreItem>
</file>

<file path=customXml/itemProps3.xml><?xml version="1.0" encoding="utf-8"?>
<ds:datastoreItem xmlns:ds="http://schemas.openxmlformats.org/officeDocument/2006/customXml" ds:itemID="{BC31F635-E30B-4FC0-9905-7E2936AED2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C:\Users\BEckert.LT016\Desktop\2021 PGSF Letterhead Template.dotx</Template>
  <TotalTime>0</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BEckert</dc:creator>
  <cp:keywords/>
  <dc:description/>
  <cp:lastModifiedBy>Viehoff, Benjamin</cp:lastModifiedBy>
  <cp:revision>2</cp:revision>
  <cp:lastPrinted>2021-01-07T14:00:00Z</cp:lastPrinted>
  <dcterms:created xsi:type="dcterms:W3CDTF">2021-06-03T17:15:00Z</dcterms:created>
  <dcterms:modified xsi:type="dcterms:W3CDTF">2021-06-03T17:15:00Z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0x010100A8BEF983415EFA438ACE1F3E24FDD54A</vt:lpwstr>
  </property>
  <property fmtid="{D5CDD505-2E9C-101B-9397-08002B2CF9AE}" pid="3" name="_AdHocReviewCycleID">
    <vt:i4>-277081611</vt:i4>
  </property>
  <property fmtid="{D5CDD505-2E9C-101B-9397-08002B2CF9AE}" pid="4" name="_NewReviewCycle">
    <vt:lpwstr/>
  </property>
  <property fmtid="{D5CDD505-2E9C-101B-9397-08002B2CF9AE}" pid="5" name="_EmailSubject">
    <vt:lpwstr>GAA Grant Form</vt:lpwstr>
  </property>
  <property fmtid="{D5CDD505-2E9C-101B-9397-08002B2CF9AE}" pid="6" name="_AuthorEmail">
    <vt:lpwstr>jeff.white@pgsf.org</vt:lpwstr>
  </property>
  <property fmtid="{D5CDD505-2E9C-101B-9397-08002B2CF9AE}" pid="7" name="_AuthorEmailDisplayName">
    <vt:lpwstr>Jeff White</vt:lpwstr>
  </property>
</Properties>
</file>